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6D" w:rsidRPr="00B0456D" w:rsidRDefault="00B0456D" w:rsidP="00B0456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bookmarkStart w:id="0" w:name="_GoBack"/>
      <w:r w:rsidRPr="00B0456D">
        <w:rPr>
          <w:rFonts w:ascii="Times New Roman" w:eastAsia="Times New Roman" w:hAnsi="Times New Roman" w:cs="Times New Roman"/>
          <w:b/>
          <w:i/>
          <w:sz w:val="27"/>
          <w:szCs w:val="27"/>
        </w:rPr>
        <w:t>Клише сочинения-рассуждения</w:t>
      </w:r>
    </w:p>
    <w:bookmarkEnd w:id="0"/>
    <w:p w:rsidR="00B714CD" w:rsidRDefault="00B714CD" w:rsidP="00B0456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714CD">
        <w:rPr>
          <w:rFonts w:ascii="Times New Roman" w:eastAsia="Times New Roman" w:hAnsi="Times New Roman" w:cs="Times New Roman"/>
          <w:sz w:val="27"/>
          <w:szCs w:val="27"/>
        </w:rPr>
        <w:t xml:space="preserve">Проблема, обозначенная автором </w:t>
      </w:r>
      <w:r w:rsidR="00B66B2F">
        <w:rPr>
          <w:rFonts w:ascii="Times New Roman" w:eastAsia="Times New Roman" w:hAnsi="Times New Roman" w:cs="Times New Roman"/>
          <w:bCs/>
          <w:sz w:val="27"/>
          <w:szCs w:val="27"/>
        </w:rPr>
        <w:t>_____________</w:t>
      </w:r>
      <w:r w:rsidRPr="00B714CD">
        <w:rPr>
          <w:rFonts w:ascii="Times New Roman" w:eastAsia="Times New Roman" w:hAnsi="Times New Roman" w:cs="Times New Roman"/>
          <w:sz w:val="27"/>
          <w:szCs w:val="27"/>
        </w:rPr>
        <w:t xml:space="preserve">, на мой взгляд, заключается в следующем: </w:t>
      </w:r>
      <w:r w:rsidR="00B66B2F">
        <w:rPr>
          <w:rFonts w:ascii="Times New Roman" w:eastAsia="Times New Roman" w:hAnsi="Times New Roman" w:cs="Times New Roman"/>
          <w:bCs/>
          <w:sz w:val="27"/>
          <w:szCs w:val="27"/>
        </w:rPr>
        <w:t>________</w:t>
      </w:r>
      <w:r w:rsidRPr="00B714CD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r w:rsidR="00B66B2F">
        <w:rPr>
          <w:rFonts w:ascii="Times New Roman" w:eastAsia="Times New Roman" w:hAnsi="Times New Roman" w:cs="Times New Roman"/>
          <w:bCs/>
          <w:sz w:val="27"/>
          <w:szCs w:val="27"/>
        </w:rPr>
        <w:t>(</w:t>
      </w:r>
      <w:r w:rsidRPr="00B714CD">
        <w:rPr>
          <w:rFonts w:ascii="Times New Roman" w:eastAsia="Times New Roman" w:hAnsi="Times New Roman" w:cs="Times New Roman"/>
          <w:bCs/>
          <w:sz w:val="27"/>
          <w:szCs w:val="27"/>
        </w:rPr>
        <w:t>Можно начать сочинения с риторического вопроса</w:t>
      </w:r>
      <w:r w:rsidR="00B66B2F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Pr="00B714CD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</w:p>
    <w:p w:rsidR="00B714CD" w:rsidRPr="00B714CD" w:rsidRDefault="00B714CD" w:rsidP="00B0456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714CD">
        <w:rPr>
          <w:rFonts w:ascii="Times New Roman" w:eastAsia="Times New Roman" w:hAnsi="Times New Roman" w:cs="Times New Roman"/>
          <w:bCs/>
          <w:sz w:val="27"/>
          <w:szCs w:val="27"/>
        </w:rPr>
        <w:t>Например:</w:t>
      </w:r>
      <w:r w:rsidRPr="00B714C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714CD">
        <w:rPr>
          <w:rFonts w:ascii="Times New Roman" w:eastAsia="Times New Roman" w:hAnsi="Times New Roman" w:cs="Times New Roman"/>
          <w:iCs/>
          <w:sz w:val="27"/>
          <w:szCs w:val="27"/>
        </w:rPr>
        <w:t>«Какими должны быть отношения взрослых и молодёжи, отцов и детей? Мне кажется, именно эта проблема является самой значимой в тексте NN.»</w:t>
      </w:r>
      <w:r w:rsidRPr="00B714C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714CD">
        <w:rPr>
          <w:rFonts w:ascii="Times New Roman" w:eastAsia="Times New Roman" w:hAnsi="Times New Roman" w:cs="Times New Roman"/>
          <w:bCs/>
          <w:sz w:val="27"/>
          <w:szCs w:val="27"/>
        </w:rPr>
        <w:t>Можно назвать проблему:</w:t>
      </w:r>
      <w:r w:rsidRPr="00B714CD">
        <w:rPr>
          <w:rFonts w:ascii="Times New Roman" w:eastAsia="Times New Roman" w:hAnsi="Times New Roman" w:cs="Times New Roman"/>
          <w:sz w:val="27"/>
          <w:szCs w:val="27"/>
        </w:rPr>
        <w:t xml:space="preserve"> «Взяточничество… Испокон веков, наверное, существовала эта проблема: тот, у кого власть и деньги, если он нечист на руку, вынуждал зависимого от него человека дать взятку. На мой взгляд, проблема взяточничества, проблема зависимости слабого от сильного самая значимая во фрагменте, написанном великим Гоголем».</w:t>
      </w:r>
      <w:r w:rsidR="007034A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714CD">
        <w:rPr>
          <w:rFonts w:ascii="Times New Roman" w:eastAsia="Times New Roman" w:hAnsi="Times New Roman" w:cs="Times New Roman"/>
          <w:bCs/>
          <w:sz w:val="27"/>
          <w:szCs w:val="27"/>
        </w:rPr>
        <w:t>ОБРАТИ ВНИМАНИЕ, ЧТО В ПЕРВОЙ ЧАСТИ ТЫ ФОРМУЛИРУЕШЬ ОДНУ ИЗ ПРОБЛЕМ ПРЕДЛОЖЕННОГО ТЕКСТА. Слово «проблема» или вопрос» должны прозвучать в этой части сочинения. Можно в этой же части работы воспользоваться и такими фразами:</w:t>
      </w:r>
    </w:p>
    <w:p w:rsidR="00B714CD" w:rsidRPr="00B714CD" w:rsidRDefault="00B714CD" w:rsidP="00B0456D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7"/>
          <w:szCs w:val="27"/>
        </w:rPr>
      </w:pPr>
      <w:r w:rsidRPr="00B714CD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поднимает проблему...</w:t>
      </w:r>
      <w:r w:rsidRPr="00B714CD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  <w:t>Автор затрагивает важную проблему...</w:t>
      </w:r>
      <w:r w:rsidRPr="00B714CD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  <w:t>Автора текста волнует проблема...</w:t>
      </w:r>
      <w:r w:rsidRPr="00B714CD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  <w:t>Проблема, которую хотел показать нам автор, такова...</w:t>
      </w:r>
      <w:r w:rsidRPr="00B714CD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  <w:t>Проблема, которую рассматривает автор, заключается в том, что...</w:t>
      </w:r>
      <w:r w:rsidRPr="00B714CD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  <w:t>Текст Д. С. Лихачева заставил меня задуматься над проблемой...</w:t>
      </w:r>
      <w:r w:rsidRPr="00B714CD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  <w:t>Волнующую всех нас проблему... поднимает писатель Д. Гранин.</w:t>
      </w:r>
      <w:r w:rsidRPr="00B714CD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  <w:t>Проблема, поднимаемая В.Солоухиным, - это...</w:t>
      </w:r>
      <w:r w:rsidRPr="00B714CD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  <w:t>Я думаю, что проблема, поставленная автором, - это...</w:t>
      </w:r>
      <w:r w:rsidRPr="00B714CD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  <w:t xml:space="preserve">Проблема... не может не волновать современного человека. Задумался над ней и </w:t>
      </w:r>
      <w:r w:rsidRPr="00B714CD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  <w:t>В. Тендряков.</w:t>
      </w:r>
      <w:r w:rsidRPr="00B714CD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  <w:t>Что такое</w:t>
      </w:r>
      <w:proofErr w:type="gramStart"/>
      <w:r w:rsidRPr="00B714CD">
        <w:rPr>
          <w:rFonts w:ascii="Times New Roman" w:eastAsia="Times New Roman" w:hAnsi="Times New Roman" w:cs="Times New Roman"/>
          <w:i/>
          <w:iCs/>
          <w:sz w:val="27"/>
          <w:szCs w:val="27"/>
        </w:rPr>
        <w:t>...?(</w:t>
      </w:r>
      <w:proofErr w:type="gramEnd"/>
      <w:r w:rsidRPr="00B714CD">
        <w:rPr>
          <w:rFonts w:ascii="Times New Roman" w:eastAsia="Times New Roman" w:hAnsi="Times New Roman" w:cs="Times New Roman"/>
          <w:i/>
          <w:iCs/>
          <w:sz w:val="27"/>
          <w:szCs w:val="27"/>
        </w:rPr>
        <w:t>В чем заключается...? Какую роль в жизни человека играет...?) Эту важную проблему поднимает автор.</w:t>
      </w:r>
    </w:p>
    <w:p w:rsidR="00B714CD" w:rsidRPr="00B714CD" w:rsidRDefault="00B714CD" w:rsidP="00B0456D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7"/>
          <w:szCs w:val="27"/>
        </w:rPr>
      </w:pPr>
      <w:r w:rsidRPr="00B714CD">
        <w:rPr>
          <w:rFonts w:ascii="Times New Roman" w:eastAsia="Times New Roman" w:hAnsi="Times New Roman" w:cs="Times New Roman"/>
          <w:b/>
          <w:bCs/>
          <w:sz w:val="27"/>
          <w:szCs w:val="27"/>
        </w:rPr>
        <w:t>КОММЕНТИРУЕМ ПРОБЛЕМУ</w:t>
      </w:r>
    </w:p>
    <w:p w:rsidR="00B714CD" w:rsidRPr="00B714CD" w:rsidRDefault="00B714CD" w:rsidP="00B0456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14CD">
        <w:rPr>
          <w:rFonts w:ascii="Times New Roman" w:eastAsia="Times New Roman" w:hAnsi="Times New Roman" w:cs="Times New Roman"/>
          <w:sz w:val="27"/>
          <w:szCs w:val="27"/>
        </w:rPr>
        <w:t>Вопрос о (</w:t>
      </w:r>
      <w:r w:rsidRPr="00B714CD">
        <w:rPr>
          <w:rFonts w:ascii="Times New Roman" w:eastAsia="Times New Roman" w:hAnsi="Times New Roman" w:cs="Times New Roman"/>
          <w:b/>
          <w:bCs/>
          <w:sz w:val="27"/>
          <w:szCs w:val="27"/>
        </w:rPr>
        <w:t>обозначь проблему иными словами, нежели это было в первом абзаце</w:t>
      </w:r>
      <w:r w:rsidRPr="00B714CD">
        <w:rPr>
          <w:rFonts w:ascii="Times New Roman" w:eastAsia="Times New Roman" w:hAnsi="Times New Roman" w:cs="Times New Roman"/>
          <w:sz w:val="27"/>
          <w:szCs w:val="27"/>
        </w:rPr>
        <w:t xml:space="preserve">) никого не может оставить равнодушным, он в большей или меньшей степени касается каждого из нас. Проблема, выдвинутая (поднятая, обозначенная и т. д.) NN (укажи автора), особенно актуальна (злободневна, важна, существенна) в наши дни, потому что … (если это нравственная проблема, то укажи, что вопросы нравственности важны </w:t>
      </w:r>
      <w:r w:rsidRPr="00B714CD">
        <w:rPr>
          <w:rFonts w:ascii="Times New Roman" w:eastAsia="Times New Roman" w:hAnsi="Times New Roman" w:cs="Times New Roman"/>
          <w:sz w:val="27"/>
          <w:szCs w:val="27"/>
        </w:rPr>
        <w:lastRenderedPageBreak/>
        <w:t>сегодня и всегда, так как понятия «совесть», «честь», «достоинство», т. е. те нравственные категории, о которых рассуждает автор, помогают человеку оставаться человеком, делают его добрее, чище. Если проблема философская, т. е. речь идёт о добре и зле, правде и лжи, жизни и смерти, отметь, что над такой проблемой человечество задумывается с давних пор. Если проблема экологическая, отметь её злободневность в наши дни, когда люди загрязняют планету, когда речь идёт о глобальном потеплении, об изменении климата всей планеты). Повествователь рассуждает над поднятым им вопросом не отстраненно, чувствуется его заинтересованность в том, о чём он пишет. Его отношение к важному вопросу бытия ощущается во взволнованной, эмоциональной манере письма (приведи примеры), в стремлении сделать читателя своим единомышленником. Рассуждая над (повтори проблему), NN обращается (укажи, на каком материале автор рассматривает проблему: может быть, это воспоминания, диалоги, художественное повествование, взволнованный монолог, цитирование мыслей великих людей, рассуждение, описание картин природы и т. п.). Передай содержание текста, но ни в коем случае не пересказывай, а комментируй то, как автор пытается подвести нас к пониманию своей главной мысли (к авторской позиции).</w:t>
      </w:r>
    </w:p>
    <w:p w:rsidR="00B714CD" w:rsidRPr="00B714CD" w:rsidRDefault="00B714CD" w:rsidP="00B0456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14CD">
        <w:rPr>
          <w:rFonts w:ascii="Times New Roman" w:eastAsia="Times New Roman" w:hAnsi="Times New Roman" w:cs="Times New Roman"/>
          <w:b/>
          <w:bCs/>
          <w:sz w:val="27"/>
          <w:szCs w:val="27"/>
        </w:rPr>
        <w:t>ВЫЯВЛЯЕМ АВТОРСКУЮ ПОЗИЦИЮ</w:t>
      </w:r>
    </w:p>
    <w:p w:rsidR="00B714CD" w:rsidRDefault="00B714CD" w:rsidP="00B0456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14CD">
        <w:rPr>
          <w:rFonts w:ascii="Times New Roman" w:eastAsia="Times New Roman" w:hAnsi="Times New Roman" w:cs="Times New Roman"/>
          <w:sz w:val="27"/>
          <w:szCs w:val="27"/>
        </w:rPr>
        <w:t xml:space="preserve">Поскольку комментарий обычно располагается после формулировки проблемы, логично строить его так, чтобы он подводил читателя к позиции автора. В этом случае можно использовать </w:t>
      </w:r>
      <w:proofErr w:type="spellStart"/>
      <w:r w:rsidRPr="00B714CD">
        <w:rPr>
          <w:rFonts w:ascii="Times New Roman" w:eastAsia="Times New Roman" w:hAnsi="Times New Roman" w:cs="Times New Roman"/>
          <w:sz w:val="27"/>
          <w:szCs w:val="27"/>
        </w:rPr>
        <w:t>логи¬ческий</w:t>
      </w:r>
      <w:proofErr w:type="spellEnd"/>
      <w:r w:rsidRPr="00B714CD">
        <w:rPr>
          <w:rFonts w:ascii="Times New Roman" w:eastAsia="Times New Roman" w:hAnsi="Times New Roman" w:cs="Times New Roman"/>
          <w:sz w:val="27"/>
          <w:szCs w:val="27"/>
        </w:rPr>
        <w:t xml:space="preserve"> переход: Таким образом, позиция автора заключается в том, что...</w:t>
      </w:r>
    </w:p>
    <w:p w:rsidR="00B714CD" w:rsidRDefault="00B714CD" w:rsidP="00B0456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14CD">
        <w:rPr>
          <w:rFonts w:ascii="Times New Roman" w:eastAsia="Times New Roman" w:hAnsi="Times New Roman" w:cs="Times New Roman"/>
          <w:sz w:val="27"/>
          <w:szCs w:val="27"/>
        </w:rPr>
        <w:t>ИЛИ ТАК:</w:t>
      </w:r>
    </w:p>
    <w:p w:rsidR="00B714CD" w:rsidRPr="00B714CD" w:rsidRDefault="00B714CD" w:rsidP="00B0456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14CD">
        <w:rPr>
          <w:rFonts w:ascii="Times New Roman" w:eastAsia="Times New Roman" w:hAnsi="Times New Roman" w:cs="Times New Roman"/>
          <w:sz w:val="27"/>
          <w:szCs w:val="27"/>
        </w:rPr>
        <w:t>Авторская точка зрения, как мне кажется, выражена довольно чётко. Она заключается в следующем: (если текст публицистический, то авторская позиция – это ответ на поставленный самим автором вопрос. Тогда можно процитировать ту часть текста, в которой, по твоему мнению, ясно определяется авторская позиция</w:t>
      </w:r>
      <w:proofErr w:type="gramStart"/>
      <w:r w:rsidRPr="00B714CD">
        <w:rPr>
          <w:rFonts w:ascii="Times New Roman" w:eastAsia="Times New Roman" w:hAnsi="Times New Roman" w:cs="Times New Roman"/>
          <w:sz w:val="27"/>
          <w:szCs w:val="27"/>
        </w:rPr>
        <w:t>).</w:t>
      </w:r>
      <w:r w:rsidRPr="00B714CD">
        <w:rPr>
          <w:rFonts w:ascii="Times New Roman" w:eastAsia="Times New Roman" w:hAnsi="Times New Roman" w:cs="Times New Roman"/>
          <w:sz w:val="27"/>
          <w:szCs w:val="27"/>
        </w:rPr>
        <w:br/>
        <w:t>ИЛИ</w:t>
      </w:r>
      <w:proofErr w:type="gramEnd"/>
      <w:r w:rsidRPr="00B714CD">
        <w:rPr>
          <w:rFonts w:ascii="Times New Roman" w:eastAsia="Times New Roman" w:hAnsi="Times New Roman" w:cs="Times New Roman"/>
          <w:sz w:val="27"/>
          <w:szCs w:val="27"/>
        </w:rPr>
        <w:t>. Мне довольно трудно выявить авторскую точку зрения, так как текст художественный, NN не даёт готового решения вопроса о том, что …… Он заставляет читателя самостоятельно сделать вывод, найти решения проблемы. И всё-таки, наблюдая за тем, как автор относится к своим героям, какими изобразительно-выразительными средствами он рисует картину действительности (</w:t>
      </w:r>
      <w:r w:rsidRPr="00B714C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если пишешь об этих средствах, обязательно назови, обратись к рецензии, к заданию В8, но только если уверен в </w:t>
      </w:r>
      <w:r w:rsidRPr="00B714C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правильности его решения</w:t>
      </w:r>
      <w:r w:rsidRPr="00B714CD">
        <w:rPr>
          <w:rFonts w:ascii="Times New Roman" w:eastAsia="Times New Roman" w:hAnsi="Times New Roman" w:cs="Times New Roman"/>
          <w:sz w:val="27"/>
          <w:szCs w:val="27"/>
        </w:rPr>
        <w:t xml:space="preserve">), я позволю себе предположить, что авторская позиция заключается в следующем (или главная мысль автора такова): </w:t>
      </w:r>
    </w:p>
    <w:p w:rsidR="00B714CD" w:rsidRPr="00B714CD" w:rsidRDefault="00B714CD" w:rsidP="00B0456D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7"/>
          <w:szCs w:val="27"/>
        </w:rPr>
      </w:pPr>
      <w:r w:rsidRPr="00B714CD">
        <w:rPr>
          <w:rFonts w:ascii="Times New Roman" w:eastAsia="Times New Roman" w:hAnsi="Times New Roman" w:cs="Times New Roman"/>
          <w:sz w:val="27"/>
          <w:szCs w:val="27"/>
        </w:rPr>
        <w:t xml:space="preserve">Сформулировать позицию автора помогут и такие типовые </w:t>
      </w:r>
      <w:proofErr w:type="gramStart"/>
      <w:r w:rsidRPr="00B714CD">
        <w:rPr>
          <w:rFonts w:ascii="Times New Roman" w:eastAsia="Times New Roman" w:hAnsi="Times New Roman" w:cs="Times New Roman"/>
          <w:sz w:val="27"/>
          <w:szCs w:val="27"/>
        </w:rPr>
        <w:t>конструкции:</w:t>
      </w:r>
      <w:r w:rsidRPr="00B714CD">
        <w:rPr>
          <w:rFonts w:ascii="Times New Roman" w:eastAsia="Times New Roman" w:hAnsi="Times New Roman" w:cs="Times New Roman"/>
          <w:sz w:val="27"/>
          <w:szCs w:val="27"/>
        </w:rPr>
        <w:br/>
        <w:t>•</w:t>
      </w:r>
      <w:proofErr w:type="gramEnd"/>
      <w:r w:rsidRPr="00B714CD">
        <w:rPr>
          <w:rFonts w:ascii="Times New Roman" w:eastAsia="Times New Roman" w:hAnsi="Times New Roman" w:cs="Times New Roman"/>
          <w:sz w:val="27"/>
          <w:szCs w:val="27"/>
        </w:rPr>
        <w:t xml:space="preserve"> Позиция автора такова:...</w:t>
      </w:r>
      <w:r w:rsidRPr="00B714CD">
        <w:rPr>
          <w:rFonts w:ascii="Times New Roman" w:eastAsia="Times New Roman" w:hAnsi="Times New Roman" w:cs="Times New Roman"/>
          <w:sz w:val="27"/>
          <w:szCs w:val="27"/>
        </w:rPr>
        <w:br/>
        <w:t>• Автор считает, что...</w:t>
      </w:r>
      <w:r w:rsidRPr="00B714CD">
        <w:rPr>
          <w:rFonts w:ascii="Times New Roman" w:eastAsia="Times New Roman" w:hAnsi="Times New Roman" w:cs="Times New Roman"/>
          <w:sz w:val="27"/>
          <w:szCs w:val="27"/>
        </w:rPr>
        <w:br/>
        <w:t>• Автор стремится донести до читателя мысль о том, что...</w:t>
      </w:r>
      <w:r w:rsidRPr="00B714CD">
        <w:rPr>
          <w:rFonts w:ascii="Times New Roman" w:eastAsia="Times New Roman" w:hAnsi="Times New Roman" w:cs="Times New Roman"/>
          <w:sz w:val="27"/>
          <w:szCs w:val="27"/>
        </w:rPr>
        <w:br/>
        <w:t>• Автор убеждает нас в том, что...</w:t>
      </w:r>
      <w:r w:rsidRPr="00B714CD">
        <w:rPr>
          <w:rFonts w:ascii="Times New Roman" w:eastAsia="Times New Roman" w:hAnsi="Times New Roman" w:cs="Times New Roman"/>
          <w:sz w:val="27"/>
          <w:szCs w:val="27"/>
        </w:rPr>
        <w:br/>
        <w:t>• В тексте доказывается мысль о том, что...,</w:t>
      </w:r>
      <w:r w:rsidRPr="00B714CD">
        <w:rPr>
          <w:rFonts w:ascii="Times New Roman" w:eastAsia="Times New Roman" w:hAnsi="Times New Roman" w:cs="Times New Roman"/>
          <w:sz w:val="27"/>
          <w:szCs w:val="27"/>
        </w:rPr>
        <w:br/>
        <w:t>• Основная мысль текста заключается в том, что...</w:t>
      </w:r>
      <w:r w:rsidRPr="00B714CD">
        <w:rPr>
          <w:rFonts w:ascii="Times New Roman" w:eastAsia="Times New Roman" w:hAnsi="Times New Roman" w:cs="Times New Roman"/>
          <w:sz w:val="27"/>
          <w:szCs w:val="27"/>
        </w:rPr>
        <w:br/>
        <w:t xml:space="preserve">• Хотя позиция автора не выражена явно, </w:t>
      </w:r>
      <w:proofErr w:type="spellStart"/>
      <w:r w:rsidRPr="00B714CD">
        <w:rPr>
          <w:rFonts w:ascii="Times New Roman" w:eastAsia="Times New Roman" w:hAnsi="Times New Roman" w:cs="Times New Roman"/>
          <w:sz w:val="27"/>
          <w:szCs w:val="27"/>
        </w:rPr>
        <w:t>ло¬гика</w:t>
      </w:r>
      <w:proofErr w:type="spellEnd"/>
      <w:r w:rsidRPr="00B714CD">
        <w:rPr>
          <w:rFonts w:ascii="Times New Roman" w:eastAsia="Times New Roman" w:hAnsi="Times New Roman" w:cs="Times New Roman"/>
          <w:sz w:val="27"/>
          <w:szCs w:val="27"/>
        </w:rPr>
        <w:t xml:space="preserve"> текста убеждает читателя в том, что...</w:t>
      </w:r>
    </w:p>
    <w:p w:rsidR="00B714CD" w:rsidRDefault="00B714CD" w:rsidP="00B0456D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14C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АРГУМЕНТИРУЕМ СВОЮ ТОЧКУ ЗРЕНИЯ НА ПОДНЯТУЮ АВТОРОМ </w:t>
      </w:r>
    </w:p>
    <w:p w:rsidR="00B714CD" w:rsidRPr="00B714CD" w:rsidRDefault="00B714CD" w:rsidP="00B0456D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7"/>
          <w:szCs w:val="27"/>
        </w:rPr>
      </w:pPr>
      <w:r w:rsidRPr="00B714CD">
        <w:rPr>
          <w:rFonts w:ascii="Times New Roman" w:eastAsia="Times New Roman" w:hAnsi="Times New Roman" w:cs="Times New Roman"/>
          <w:b/>
          <w:bCs/>
          <w:sz w:val="27"/>
          <w:szCs w:val="27"/>
        </w:rPr>
        <w:t>ПРОБЛЕМУ, Т. Е ПИШЕМ СОЧИНЕНИЕ-РАССУЖДЕНИЕ !!!</w:t>
      </w:r>
    </w:p>
    <w:p w:rsidR="00B714CD" w:rsidRPr="00B714CD" w:rsidRDefault="00B714CD" w:rsidP="00B0456D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7"/>
          <w:szCs w:val="27"/>
        </w:rPr>
      </w:pPr>
      <w:r w:rsidRPr="00B714CD">
        <w:rPr>
          <w:rFonts w:ascii="Times New Roman" w:eastAsia="Times New Roman" w:hAnsi="Times New Roman" w:cs="Times New Roman"/>
          <w:sz w:val="27"/>
          <w:szCs w:val="27"/>
        </w:rPr>
        <w:t xml:space="preserve">Мысль, высказанная NN, близка и понятна мне. (ИЛИ. Невозможно не согласиться с тем выводом, к которому приводит нас автор). Наверное, каждому из нас в жизни приходилось сталкиваться с подобной ситуацией (приходилось задумываться над таким вопросом, встречать подобных людей, решать такие же задачи и т. д.). Повтори своими словами главную мысль автора текста – это будет тезис, который тебе надо доказать. </w:t>
      </w:r>
      <w:r w:rsidRPr="00B714CD">
        <w:rPr>
          <w:rFonts w:ascii="Times New Roman" w:eastAsia="Times New Roman" w:hAnsi="Times New Roman" w:cs="Times New Roman"/>
          <w:sz w:val="27"/>
          <w:szCs w:val="27"/>
        </w:rPr>
        <w:br/>
        <w:t>Почему точка зрения NN кажется мне верной? Во-первых, мне самому не раз приходилось (приведи пример из своего жизненного опыта) …. Во-вторых, я неоднократно слышал это от</w:t>
      </w:r>
      <w:proofErr w:type="gramStart"/>
      <w:r w:rsidRPr="00B714CD">
        <w:rPr>
          <w:rFonts w:ascii="Times New Roman" w:eastAsia="Times New Roman" w:hAnsi="Times New Roman" w:cs="Times New Roman"/>
          <w:sz w:val="27"/>
          <w:szCs w:val="27"/>
        </w:rPr>
        <w:t xml:space="preserve"> ….</w:t>
      </w:r>
      <w:proofErr w:type="gramEnd"/>
      <w:r w:rsidRPr="00B714CD">
        <w:rPr>
          <w:rFonts w:ascii="Times New Roman" w:eastAsia="Times New Roman" w:hAnsi="Times New Roman" w:cs="Times New Roman"/>
          <w:sz w:val="27"/>
          <w:szCs w:val="27"/>
        </w:rPr>
        <w:t>. В-третьих, в этом убеждает нас классическая литература – (приведи пример из книги; можно вспомнить художественный фильм, спектакль, газетную или журнальную статью, радио- или телепередачу и т. д). ПОМНИ, ЧТО В СООТВЕТСТВИИ С ТРЕБОВАНИЯМИ К ОЦЕНКЕ СОЧИНЕНИЯ ПО ЭТИМ КРИТЕРИЯМ, ДЛЯ ТОГО ЧТОБЫ ПОЛУЧИТЬ НАИВЫСШИЙ БАЛЛ, НУЖНО ПРИВЕСТИ не менее 2 аргументов, один из которых взят из художественной, публицистической или научной литературы.</w:t>
      </w:r>
    </w:p>
    <w:p w:rsidR="00B714CD" w:rsidRPr="00B714CD" w:rsidRDefault="00B714CD" w:rsidP="00B0456D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7"/>
          <w:szCs w:val="27"/>
        </w:rPr>
      </w:pPr>
      <w:r w:rsidRPr="00B714CD">
        <w:rPr>
          <w:rFonts w:ascii="Times New Roman" w:eastAsia="Times New Roman" w:hAnsi="Times New Roman" w:cs="Times New Roman"/>
          <w:b/>
          <w:bCs/>
          <w:sz w:val="27"/>
          <w:szCs w:val="27"/>
        </w:rPr>
        <w:t>ДЕЛАЕМ ВЫВОД:</w:t>
      </w:r>
    </w:p>
    <w:p w:rsidR="00CC1A15" w:rsidRPr="00B714CD" w:rsidRDefault="00B714CD" w:rsidP="00B0456D">
      <w:pPr>
        <w:spacing w:after="0" w:line="360" w:lineRule="auto"/>
        <w:ind w:firstLine="426"/>
        <w:rPr>
          <w:sz w:val="27"/>
          <w:szCs w:val="27"/>
        </w:rPr>
      </w:pPr>
      <w:r w:rsidRPr="00B714CD">
        <w:rPr>
          <w:rFonts w:ascii="Times New Roman" w:eastAsia="Times New Roman" w:hAnsi="Times New Roman" w:cs="Times New Roman"/>
          <w:sz w:val="27"/>
          <w:szCs w:val="27"/>
        </w:rPr>
        <w:t>Таким образом, (</w:t>
      </w:r>
      <w:r w:rsidRPr="00B714CD">
        <w:rPr>
          <w:rFonts w:ascii="Times New Roman" w:eastAsia="Times New Roman" w:hAnsi="Times New Roman" w:cs="Times New Roman"/>
          <w:b/>
          <w:bCs/>
          <w:sz w:val="27"/>
          <w:szCs w:val="27"/>
        </w:rPr>
        <w:t>обязательно сделай вывод, соотнеся его со СВОИМ тезисом</w:t>
      </w:r>
      <w:r w:rsidRPr="00B714CD">
        <w:rPr>
          <w:rFonts w:ascii="Times New Roman" w:eastAsia="Times New Roman" w:hAnsi="Times New Roman" w:cs="Times New Roman"/>
          <w:sz w:val="27"/>
          <w:szCs w:val="27"/>
        </w:rPr>
        <w:t>)</w:t>
      </w:r>
    </w:p>
    <w:sectPr w:rsidR="00CC1A15" w:rsidRPr="00B714CD" w:rsidSect="00B714CD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14CD"/>
    <w:rsid w:val="00623FE0"/>
    <w:rsid w:val="007034A3"/>
    <w:rsid w:val="00B0456D"/>
    <w:rsid w:val="00B66B2F"/>
    <w:rsid w:val="00B714CD"/>
    <w:rsid w:val="00CC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734DE-5618-4161-8572-7E2DF6B1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color">
    <w:name w:val="postcolor"/>
    <w:basedOn w:val="a0"/>
    <w:rsid w:val="00B7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898</Words>
  <Characters>5121</Characters>
  <Application>Microsoft Office Word</Application>
  <DocSecurity>0</DocSecurity>
  <Lines>42</Lines>
  <Paragraphs>12</Paragraphs>
  <ScaleCrop>false</ScaleCrop>
  <Company>школа</Company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 Межина</cp:lastModifiedBy>
  <cp:revision>6</cp:revision>
  <dcterms:created xsi:type="dcterms:W3CDTF">2013-01-21T11:57:00Z</dcterms:created>
  <dcterms:modified xsi:type="dcterms:W3CDTF">2014-10-31T19:59:00Z</dcterms:modified>
</cp:coreProperties>
</file>